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FB0" w:rsidRDefault="00973FB0" w:rsidP="00973FB0">
      <w:pPr>
        <w:jc w:val="center"/>
        <w:rPr>
          <w:b/>
          <w:bCs/>
          <w:sz w:val="28"/>
          <w:szCs w:val="28"/>
        </w:rPr>
      </w:pPr>
      <w:r w:rsidRPr="00C51156">
        <w:rPr>
          <w:b/>
          <w:bCs/>
          <w:spacing w:val="40"/>
          <w:sz w:val="28"/>
          <w:szCs w:val="28"/>
        </w:rPr>
        <w:t>ПРОТОКОЛ</w:t>
      </w:r>
      <w:r>
        <w:rPr>
          <w:b/>
          <w:bCs/>
          <w:sz w:val="28"/>
          <w:szCs w:val="28"/>
        </w:rPr>
        <w:br/>
      </w:r>
      <w:r w:rsidRPr="00973FB0">
        <w:rPr>
          <w:b/>
          <w:bCs/>
          <w:sz w:val="28"/>
          <w:szCs w:val="28"/>
        </w:rPr>
        <w:t>вскрытия конвертов с заявками на участие в конкурсе по отбору</w:t>
      </w:r>
      <w:r>
        <w:rPr>
          <w:b/>
          <w:bCs/>
          <w:sz w:val="28"/>
          <w:szCs w:val="28"/>
        </w:rPr>
        <w:br/>
      </w:r>
      <w:r w:rsidRPr="00973FB0">
        <w:rPr>
          <w:b/>
          <w:bCs/>
          <w:sz w:val="28"/>
          <w:szCs w:val="28"/>
        </w:rPr>
        <w:t>управляющей организации для управления многоквартирным домом</w:t>
      </w:r>
    </w:p>
    <w:p w:rsidR="00973FB0" w:rsidRDefault="00973FB0" w:rsidP="00973FB0">
      <w:pPr>
        <w:jc w:val="both"/>
      </w:pPr>
    </w:p>
    <w:p w:rsidR="00973FB0" w:rsidRDefault="00973FB0" w:rsidP="00973FB0">
      <w:pPr>
        <w:jc w:val="both"/>
      </w:pPr>
    </w:p>
    <w:p w:rsidR="00973FB0" w:rsidRPr="00973FB0" w:rsidRDefault="00973FB0" w:rsidP="00973FB0">
      <w:pPr>
        <w:ind w:firstLine="340"/>
        <w:jc w:val="both"/>
        <w:rPr>
          <w:sz w:val="2"/>
          <w:szCs w:val="2"/>
        </w:rPr>
      </w:pPr>
      <w:r>
        <w:t>Мы, члены конкурсной комиссии по проведению открытого конкурса по отбору упра</w:t>
      </w:r>
      <w:r>
        <w:t>в</w:t>
      </w:r>
      <w:r>
        <w:t>ляющей организации для управления многоквартирным домом, расположенным</w:t>
      </w:r>
      <w:r w:rsidR="0062573D">
        <w:t xml:space="preserve"> </w:t>
      </w:r>
      <w:r w:rsidR="0062573D" w:rsidRPr="0062573D">
        <w:t>по адресу</w:t>
      </w:r>
      <w:r>
        <w:br/>
      </w:r>
    </w:p>
    <w:tbl>
      <w:tblPr>
        <w:tblStyle w:val="a7"/>
        <w:tblW w:w="9617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9489"/>
        <w:gridCol w:w="128"/>
      </w:tblGrid>
      <w:tr w:rsidR="0062573D">
        <w:tc>
          <w:tcPr>
            <w:tcW w:w="9489" w:type="dxa"/>
            <w:tcBorders>
              <w:bottom w:val="single" w:sz="4" w:space="0" w:color="auto"/>
            </w:tcBorders>
            <w:vAlign w:val="bottom"/>
          </w:tcPr>
          <w:p w:rsidR="0062573D" w:rsidRPr="0062573D" w:rsidRDefault="00FE31A1" w:rsidP="00701470">
            <w:pPr>
              <w:jc w:val="center"/>
            </w:pPr>
            <w:r>
              <w:t>г. Полысаево ул.</w:t>
            </w:r>
            <w:r w:rsidR="00701470">
              <w:t>Шукшина, 24</w:t>
            </w:r>
          </w:p>
        </w:tc>
        <w:tc>
          <w:tcPr>
            <w:tcW w:w="128" w:type="dxa"/>
            <w:vAlign w:val="bottom"/>
          </w:tcPr>
          <w:p w:rsidR="0062573D" w:rsidRDefault="0062573D" w:rsidP="00241312">
            <w:pPr>
              <w:jc w:val="right"/>
            </w:pPr>
            <w:r>
              <w:t>,</w:t>
            </w:r>
          </w:p>
        </w:tc>
      </w:tr>
    </w:tbl>
    <w:p w:rsidR="00973FB0" w:rsidRDefault="00973FB0" w:rsidP="00973FB0">
      <w:pPr>
        <w:jc w:val="both"/>
      </w:pPr>
    </w:p>
    <w:tbl>
      <w:tblPr>
        <w:tblStyle w:val="a7"/>
        <w:tblW w:w="0" w:type="auto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2590"/>
        <w:gridCol w:w="6663"/>
      </w:tblGrid>
      <w:tr w:rsidR="00973FB0">
        <w:tc>
          <w:tcPr>
            <w:tcW w:w="2590" w:type="dxa"/>
            <w:vAlign w:val="bottom"/>
          </w:tcPr>
          <w:p w:rsidR="00973FB0" w:rsidRDefault="00973FB0" w:rsidP="00973FB0">
            <w:pPr>
              <w:jc w:val="both"/>
            </w:pPr>
            <w:r>
              <w:t>председатель комиссии:</w:t>
            </w:r>
          </w:p>
        </w:tc>
        <w:tc>
          <w:tcPr>
            <w:tcW w:w="6663" w:type="dxa"/>
            <w:tcBorders>
              <w:bottom w:val="single" w:sz="4" w:space="0" w:color="auto"/>
            </w:tcBorders>
            <w:vAlign w:val="bottom"/>
          </w:tcPr>
          <w:p w:rsidR="00973FB0" w:rsidRDefault="00FE31A1" w:rsidP="00973FB0">
            <w:pPr>
              <w:jc w:val="center"/>
            </w:pPr>
            <w:r>
              <w:t>Огоньков Георгий Юрьевич</w:t>
            </w:r>
          </w:p>
        </w:tc>
      </w:tr>
      <w:tr w:rsidR="00973FB0" w:rsidRPr="00973FB0">
        <w:tc>
          <w:tcPr>
            <w:tcW w:w="2590" w:type="dxa"/>
          </w:tcPr>
          <w:p w:rsidR="00973FB0" w:rsidRPr="00973FB0" w:rsidRDefault="00973FB0" w:rsidP="00973FB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663" w:type="dxa"/>
            <w:tcBorders>
              <w:top w:val="single" w:sz="4" w:space="0" w:color="auto"/>
            </w:tcBorders>
          </w:tcPr>
          <w:p w:rsidR="00973FB0" w:rsidRPr="00973FB0" w:rsidRDefault="00973FB0" w:rsidP="00973FB0">
            <w:pPr>
              <w:jc w:val="center"/>
              <w:rPr>
                <w:sz w:val="14"/>
                <w:szCs w:val="14"/>
              </w:rPr>
            </w:pPr>
            <w:r w:rsidRPr="00973FB0">
              <w:rPr>
                <w:sz w:val="14"/>
                <w:szCs w:val="14"/>
              </w:rPr>
              <w:t>(ф. и. о.)</w:t>
            </w:r>
          </w:p>
        </w:tc>
      </w:tr>
    </w:tbl>
    <w:p w:rsidR="00973FB0" w:rsidRDefault="00973FB0" w:rsidP="00973FB0">
      <w:pPr>
        <w:jc w:val="both"/>
      </w:pPr>
    </w:p>
    <w:tbl>
      <w:tblPr>
        <w:tblStyle w:val="a7"/>
        <w:tblW w:w="9253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1876"/>
        <w:gridCol w:w="7251"/>
        <w:gridCol w:w="126"/>
      </w:tblGrid>
      <w:tr w:rsidR="00973FB0">
        <w:trPr>
          <w:trHeight w:val="263"/>
        </w:trPr>
        <w:tc>
          <w:tcPr>
            <w:tcW w:w="1876" w:type="dxa"/>
            <w:vAlign w:val="bottom"/>
          </w:tcPr>
          <w:p w:rsidR="00973FB0" w:rsidRDefault="00973FB0" w:rsidP="00686A2E">
            <w:pPr>
              <w:jc w:val="both"/>
            </w:pPr>
            <w:r>
              <w:t>члены комиссии:</w:t>
            </w:r>
          </w:p>
        </w:tc>
        <w:tc>
          <w:tcPr>
            <w:tcW w:w="7377" w:type="dxa"/>
            <w:gridSpan w:val="2"/>
            <w:tcBorders>
              <w:bottom w:val="single" w:sz="4" w:space="0" w:color="auto"/>
            </w:tcBorders>
            <w:vAlign w:val="bottom"/>
          </w:tcPr>
          <w:p w:rsidR="00973FB0" w:rsidRDefault="00FE31A1" w:rsidP="00686A2E">
            <w:pPr>
              <w:jc w:val="center"/>
            </w:pPr>
            <w:r>
              <w:t>Щербакова Людмила Ивановна</w:t>
            </w:r>
          </w:p>
        </w:tc>
      </w:tr>
      <w:tr w:rsidR="00973FB0">
        <w:trPr>
          <w:gridBefore w:val="1"/>
          <w:wBefore w:w="1876" w:type="dxa"/>
          <w:trHeight w:val="263"/>
        </w:trPr>
        <w:tc>
          <w:tcPr>
            <w:tcW w:w="7377" w:type="dxa"/>
            <w:gridSpan w:val="2"/>
            <w:tcBorders>
              <w:bottom w:val="single" w:sz="4" w:space="0" w:color="auto"/>
            </w:tcBorders>
            <w:vAlign w:val="bottom"/>
          </w:tcPr>
          <w:p w:rsidR="00973FB0" w:rsidRDefault="00FE31A1" w:rsidP="00686A2E">
            <w:pPr>
              <w:jc w:val="center"/>
            </w:pPr>
            <w:r>
              <w:t>Бондаренко Марина александровна</w:t>
            </w:r>
          </w:p>
        </w:tc>
      </w:tr>
      <w:tr w:rsidR="004135FD">
        <w:trPr>
          <w:gridBefore w:val="1"/>
          <w:wBefore w:w="1876" w:type="dxa"/>
        </w:trPr>
        <w:tc>
          <w:tcPr>
            <w:tcW w:w="7251" w:type="dxa"/>
            <w:tcBorders>
              <w:bottom w:val="single" w:sz="4" w:space="0" w:color="auto"/>
            </w:tcBorders>
            <w:vAlign w:val="bottom"/>
          </w:tcPr>
          <w:p w:rsidR="004135FD" w:rsidRDefault="00FE31A1" w:rsidP="00686A2E">
            <w:pPr>
              <w:jc w:val="center"/>
            </w:pPr>
            <w:r>
              <w:t>Кузнецова Наталья Владимировна</w:t>
            </w:r>
          </w:p>
        </w:tc>
        <w:tc>
          <w:tcPr>
            <w:tcW w:w="126" w:type="dxa"/>
            <w:vAlign w:val="bottom"/>
          </w:tcPr>
          <w:p w:rsidR="004135FD" w:rsidRDefault="004135FD" w:rsidP="00241312">
            <w:pPr>
              <w:jc w:val="right"/>
            </w:pPr>
            <w:r>
              <w:t>,</w:t>
            </w:r>
          </w:p>
        </w:tc>
      </w:tr>
      <w:tr w:rsidR="004135FD" w:rsidRPr="00445A97">
        <w:trPr>
          <w:gridBefore w:val="1"/>
          <w:wBefore w:w="1876" w:type="dxa"/>
        </w:trPr>
        <w:tc>
          <w:tcPr>
            <w:tcW w:w="7251" w:type="dxa"/>
            <w:tcBorders>
              <w:top w:val="single" w:sz="4" w:space="0" w:color="auto"/>
            </w:tcBorders>
          </w:tcPr>
          <w:p w:rsidR="004135FD" w:rsidRPr="00445A97" w:rsidRDefault="004135FD" w:rsidP="00686A2E">
            <w:pPr>
              <w:jc w:val="center"/>
              <w:rPr>
                <w:sz w:val="14"/>
                <w:szCs w:val="14"/>
              </w:rPr>
            </w:pPr>
            <w:r w:rsidRPr="00445A97">
              <w:rPr>
                <w:sz w:val="14"/>
                <w:szCs w:val="14"/>
              </w:rPr>
              <w:t>(ф. и. о. членов комиссии)</w:t>
            </w:r>
          </w:p>
        </w:tc>
        <w:tc>
          <w:tcPr>
            <w:tcW w:w="126" w:type="dxa"/>
          </w:tcPr>
          <w:p w:rsidR="004135FD" w:rsidRPr="00445A97" w:rsidRDefault="004135FD" w:rsidP="00686A2E">
            <w:pPr>
              <w:jc w:val="center"/>
              <w:rPr>
                <w:sz w:val="14"/>
                <w:szCs w:val="14"/>
              </w:rPr>
            </w:pPr>
          </w:p>
        </w:tc>
      </w:tr>
    </w:tbl>
    <w:p w:rsidR="00973FB0" w:rsidRDefault="00973FB0" w:rsidP="003665E6">
      <w:pPr>
        <w:ind w:firstLine="340"/>
        <w:jc w:val="both"/>
      </w:pPr>
      <w:r>
        <w:t>в присутствии претендентов:</w:t>
      </w:r>
    </w:p>
    <w:tbl>
      <w:tblPr>
        <w:tblStyle w:val="a7"/>
        <w:tblW w:w="0" w:type="auto"/>
        <w:tblInd w:w="1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9617"/>
      </w:tblGrid>
      <w:tr w:rsidR="003665E6">
        <w:tc>
          <w:tcPr>
            <w:tcW w:w="9617" w:type="dxa"/>
            <w:tcBorders>
              <w:bottom w:val="single" w:sz="4" w:space="0" w:color="auto"/>
            </w:tcBorders>
            <w:vAlign w:val="bottom"/>
          </w:tcPr>
          <w:p w:rsidR="003665E6" w:rsidRDefault="00FE31A1" w:rsidP="003665E6">
            <w:pPr>
              <w:jc w:val="center"/>
            </w:pPr>
            <w:r>
              <w:t>Общества с ограниченной ответственностью «Спектр К»</w:t>
            </w:r>
          </w:p>
        </w:tc>
      </w:tr>
      <w:tr w:rsidR="003665E6">
        <w:tblPrEx>
          <w:tblBorders>
            <w:bottom w:val="none" w:sz="0" w:space="0" w:color="auto"/>
          </w:tblBorders>
        </w:tblPrEx>
        <w:tc>
          <w:tcPr>
            <w:tcW w:w="96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665E6" w:rsidRDefault="003665E6" w:rsidP="00686A2E">
            <w:pPr>
              <w:jc w:val="center"/>
            </w:pPr>
          </w:p>
        </w:tc>
      </w:tr>
      <w:tr w:rsidR="003665E6" w:rsidRPr="003665E6">
        <w:tblPrEx>
          <w:tblBorders>
            <w:bottom w:val="none" w:sz="0" w:space="0" w:color="auto"/>
          </w:tblBorders>
        </w:tblPrEx>
        <w:tc>
          <w:tcPr>
            <w:tcW w:w="9617" w:type="dxa"/>
            <w:tcBorders>
              <w:top w:val="single" w:sz="4" w:space="0" w:color="auto"/>
            </w:tcBorders>
          </w:tcPr>
          <w:p w:rsidR="003665E6" w:rsidRPr="003665E6" w:rsidRDefault="003665E6" w:rsidP="00686A2E">
            <w:pPr>
              <w:jc w:val="center"/>
              <w:rPr>
                <w:sz w:val="14"/>
                <w:szCs w:val="14"/>
              </w:rPr>
            </w:pPr>
          </w:p>
        </w:tc>
      </w:tr>
    </w:tbl>
    <w:p w:rsidR="00973FB0" w:rsidRDefault="00973FB0" w:rsidP="00973FB0">
      <w:pPr>
        <w:jc w:val="both"/>
      </w:pPr>
      <w:r>
        <w:t>составили настоящий протокол о том, что на момент вскрытия конвертов</w:t>
      </w:r>
      <w:r w:rsidR="003665E6">
        <w:t xml:space="preserve"> </w:t>
      </w:r>
      <w:r>
        <w:t>с</w:t>
      </w:r>
      <w:r w:rsidR="003665E6">
        <w:t xml:space="preserve"> </w:t>
      </w:r>
      <w:r>
        <w:t>заявками на уч</w:t>
      </w:r>
      <w:r>
        <w:t>а</w:t>
      </w:r>
      <w:r>
        <w:t>стие в конкурсе поступили следующие заявки:</w:t>
      </w:r>
    </w:p>
    <w:tbl>
      <w:tblPr>
        <w:tblStyle w:val="a7"/>
        <w:tblW w:w="9253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308"/>
        <w:gridCol w:w="8819"/>
        <w:gridCol w:w="126"/>
      </w:tblGrid>
      <w:tr w:rsidR="003665E6">
        <w:tc>
          <w:tcPr>
            <w:tcW w:w="308" w:type="dxa"/>
            <w:vAlign w:val="bottom"/>
          </w:tcPr>
          <w:p w:rsidR="003665E6" w:rsidRDefault="003665E6" w:rsidP="00973FB0">
            <w:pPr>
              <w:jc w:val="both"/>
            </w:pPr>
            <w:r>
              <w:t>1.</w:t>
            </w:r>
          </w:p>
        </w:tc>
        <w:tc>
          <w:tcPr>
            <w:tcW w:w="8945" w:type="dxa"/>
            <w:gridSpan w:val="2"/>
            <w:tcBorders>
              <w:bottom w:val="single" w:sz="4" w:space="0" w:color="auto"/>
            </w:tcBorders>
            <w:vAlign w:val="bottom"/>
          </w:tcPr>
          <w:p w:rsidR="003665E6" w:rsidRDefault="00FE31A1" w:rsidP="003665E6">
            <w:pPr>
              <w:jc w:val="center"/>
            </w:pPr>
            <w:r>
              <w:t>Общество с ограниченной ответственностью «Спектр К»</w:t>
            </w:r>
          </w:p>
        </w:tc>
      </w:tr>
      <w:tr w:rsidR="003665E6">
        <w:tc>
          <w:tcPr>
            <w:tcW w:w="308" w:type="dxa"/>
            <w:vAlign w:val="bottom"/>
          </w:tcPr>
          <w:p w:rsidR="003665E6" w:rsidRDefault="003665E6" w:rsidP="00686A2E">
            <w:pPr>
              <w:jc w:val="both"/>
            </w:pPr>
          </w:p>
        </w:tc>
        <w:tc>
          <w:tcPr>
            <w:tcW w:w="8945" w:type="dxa"/>
            <w:gridSpan w:val="2"/>
            <w:tcBorders>
              <w:bottom w:val="single" w:sz="4" w:space="0" w:color="auto"/>
            </w:tcBorders>
            <w:vAlign w:val="bottom"/>
          </w:tcPr>
          <w:p w:rsidR="003665E6" w:rsidRDefault="003665E6" w:rsidP="00686A2E">
            <w:pPr>
              <w:jc w:val="center"/>
            </w:pPr>
          </w:p>
        </w:tc>
      </w:tr>
      <w:tr w:rsidR="003665E6" w:rsidTr="00241312">
        <w:tc>
          <w:tcPr>
            <w:tcW w:w="308" w:type="dxa"/>
            <w:vAlign w:val="bottom"/>
          </w:tcPr>
          <w:p w:rsidR="003665E6" w:rsidRDefault="003665E6" w:rsidP="00686A2E">
            <w:pPr>
              <w:jc w:val="both"/>
            </w:pPr>
          </w:p>
        </w:tc>
        <w:tc>
          <w:tcPr>
            <w:tcW w:w="8819" w:type="dxa"/>
            <w:tcBorders>
              <w:bottom w:val="single" w:sz="4" w:space="0" w:color="auto"/>
            </w:tcBorders>
            <w:vAlign w:val="bottom"/>
          </w:tcPr>
          <w:p w:rsidR="003665E6" w:rsidRDefault="003665E6" w:rsidP="00686A2E">
            <w:pPr>
              <w:jc w:val="center"/>
            </w:pPr>
          </w:p>
        </w:tc>
        <w:tc>
          <w:tcPr>
            <w:tcW w:w="126" w:type="dxa"/>
            <w:vAlign w:val="bottom"/>
          </w:tcPr>
          <w:p w:rsidR="003665E6" w:rsidRDefault="003665E6" w:rsidP="00241312">
            <w:pPr>
              <w:jc w:val="right"/>
            </w:pPr>
            <w:r>
              <w:t>.</w:t>
            </w:r>
          </w:p>
        </w:tc>
      </w:tr>
      <w:tr w:rsidR="00A10B73" w:rsidRPr="00A10B73" w:rsidTr="00241312">
        <w:tc>
          <w:tcPr>
            <w:tcW w:w="308" w:type="dxa"/>
          </w:tcPr>
          <w:p w:rsidR="00A10B73" w:rsidRPr="00A10B73" w:rsidRDefault="00A10B73" w:rsidP="00A10B73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819" w:type="dxa"/>
            <w:tcBorders>
              <w:top w:val="single" w:sz="4" w:space="0" w:color="auto"/>
            </w:tcBorders>
          </w:tcPr>
          <w:p w:rsidR="00A10B73" w:rsidRPr="00A10B73" w:rsidRDefault="00A10B73" w:rsidP="00686A2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6" w:type="dxa"/>
          </w:tcPr>
          <w:p w:rsidR="00A10B73" w:rsidRPr="00A10B73" w:rsidRDefault="00A10B73" w:rsidP="00A10B73">
            <w:pPr>
              <w:jc w:val="center"/>
              <w:rPr>
                <w:sz w:val="14"/>
                <w:szCs w:val="14"/>
              </w:rPr>
            </w:pPr>
          </w:p>
        </w:tc>
      </w:tr>
    </w:tbl>
    <w:p w:rsidR="00973FB0" w:rsidRDefault="00973FB0" w:rsidP="00A10B73">
      <w:pPr>
        <w:ind w:firstLine="340"/>
        <w:jc w:val="both"/>
      </w:pPr>
      <w:r>
        <w:t xml:space="preserve">Настоящий протокол составлен в двух экземплярах на </w:t>
      </w:r>
      <w:r w:rsidR="00FE31A1">
        <w:t>1</w:t>
      </w:r>
      <w:r>
        <w:t xml:space="preserve"> листах.</w:t>
      </w:r>
    </w:p>
    <w:p w:rsidR="00973FB0" w:rsidRDefault="00973FB0" w:rsidP="00973FB0">
      <w:pPr>
        <w:jc w:val="both"/>
      </w:pPr>
    </w:p>
    <w:p w:rsidR="00A10B73" w:rsidRDefault="00A10B73" w:rsidP="00973FB0">
      <w:pPr>
        <w:jc w:val="both"/>
      </w:pPr>
    </w:p>
    <w:p w:rsidR="00AF2C76" w:rsidRDefault="00AF2C76" w:rsidP="00973FB0">
      <w:pPr>
        <w:jc w:val="both"/>
      </w:pPr>
    </w:p>
    <w:tbl>
      <w:tblPr>
        <w:tblStyle w:val="a7"/>
        <w:tblW w:w="0" w:type="auto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2590"/>
        <w:gridCol w:w="6663"/>
      </w:tblGrid>
      <w:tr w:rsidR="00A10B73">
        <w:tc>
          <w:tcPr>
            <w:tcW w:w="2590" w:type="dxa"/>
            <w:vAlign w:val="bottom"/>
          </w:tcPr>
          <w:p w:rsidR="00A10B73" w:rsidRDefault="00A10B73" w:rsidP="00686A2E">
            <w:pPr>
              <w:jc w:val="both"/>
            </w:pPr>
            <w:r>
              <w:t>Председатель комиссии:</w:t>
            </w:r>
          </w:p>
        </w:tc>
        <w:tc>
          <w:tcPr>
            <w:tcW w:w="6663" w:type="dxa"/>
            <w:tcBorders>
              <w:bottom w:val="single" w:sz="4" w:space="0" w:color="auto"/>
            </w:tcBorders>
            <w:vAlign w:val="bottom"/>
          </w:tcPr>
          <w:p w:rsidR="00A10B73" w:rsidRDefault="00FE31A1" w:rsidP="00686A2E">
            <w:pPr>
              <w:jc w:val="center"/>
            </w:pPr>
            <w:r>
              <w:t>Огоньков Георгий Юрьевич</w:t>
            </w:r>
          </w:p>
        </w:tc>
      </w:tr>
      <w:tr w:rsidR="00A10B73" w:rsidRPr="00A10B73">
        <w:tc>
          <w:tcPr>
            <w:tcW w:w="2590" w:type="dxa"/>
          </w:tcPr>
          <w:p w:rsidR="00A10B73" w:rsidRPr="00A10B73" w:rsidRDefault="00A10B73" w:rsidP="00686A2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663" w:type="dxa"/>
            <w:tcBorders>
              <w:top w:val="single" w:sz="4" w:space="0" w:color="auto"/>
            </w:tcBorders>
          </w:tcPr>
          <w:p w:rsidR="00A10B73" w:rsidRPr="00A10B73" w:rsidRDefault="00A10B73" w:rsidP="00686A2E">
            <w:pPr>
              <w:jc w:val="center"/>
              <w:rPr>
                <w:sz w:val="14"/>
                <w:szCs w:val="14"/>
              </w:rPr>
            </w:pPr>
            <w:r w:rsidRPr="00A10B73">
              <w:rPr>
                <w:sz w:val="14"/>
                <w:szCs w:val="14"/>
              </w:rPr>
              <w:t>(ф. и. о., подпись)</w:t>
            </w:r>
          </w:p>
        </w:tc>
      </w:tr>
    </w:tbl>
    <w:p w:rsidR="00A10B73" w:rsidRDefault="00A10B73" w:rsidP="00973FB0">
      <w:pPr>
        <w:jc w:val="both"/>
      </w:pPr>
    </w:p>
    <w:tbl>
      <w:tblPr>
        <w:tblStyle w:val="a7"/>
        <w:tblW w:w="9253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1876"/>
        <w:gridCol w:w="7377"/>
      </w:tblGrid>
      <w:tr w:rsidR="00A10B73">
        <w:trPr>
          <w:trHeight w:val="263"/>
        </w:trPr>
        <w:tc>
          <w:tcPr>
            <w:tcW w:w="1876" w:type="dxa"/>
            <w:vAlign w:val="bottom"/>
          </w:tcPr>
          <w:p w:rsidR="00A10B73" w:rsidRDefault="00A10B73" w:rsidP="00686A2E">
            <w:pPr>
              <w:jc w:val="both"/>
            </w:pPr>
            <w:r>
              <w:t>Члены комиссии:</w:t>
            </w:r>
          </w:p>
        </w:tc>
        <w:tc>
          <w:tcPr>
            <w:tcW w:w="7377" w:type="dxa"/>
            <w:tcBorders>
              <w:bottom w:val="single" w:sz="4" w:space="0" w:color="auto"/>
            </w:tcBorders>
            <w:vAlign w:val="bottom"/>
          </w:tcPr>
          <w:p w:rsidR="00A10B73" w:rsidRDefault="00FE31A1" w:rsidP="00686A2E">
            <w:pPr>
              <w:jc w:val="center"/>
            </w:pPr>
            <w:r>
              <w:t>Щербакова Людмила Ивановна</w:t>
            </w:r>
          </w:p>
        </w:tc>
      </w:tr>
      <w:tr w:rsidR="00A10B73">
        <w:trPr>
          <w:gridBefore w:val="1"/>
          <w:wBefore w:w="1876" w:type="dxa"/>
          <w:trHeight w:val="263"/>
        </w:trPr>
        <w:tc>
          <w:tcPr>
            <w:tcW w:w="7377" w:type="dxa"/>
            <w:tcBorders>
              <w:bottom w:val="single" w:sz="4" w:space="0" w:color="auto"/>
            </w:tcBorders>
            <w:vAlign w:val="bottom"/>
          </w:tcPr>
          <w:p w:rsidR="00A10B73" w:rsidRDefault="00FE31A1" w:rsidP="00686A2E">
            <w:pPr>
              <w:jc w:val="center"/>
            </w:pPr>
            <w:r>
              <w:t>Бондаренко Марина Александровна</w:t>
            </w:r>
          </w:p>
        </w:tc>
      </w:tr>
      <w:tr w:rsidR="00A10B73">
        <w:trPr>
          <w:gridBefore w:val="1"/>
          <w:wBefore w:w="1876" w:type="dxa"/>
        </w:trPr>
        <w:tc>
          <w:tcPr>
            <w:tcW w:w="7377" w:type="dxa"/>
            <w:tcBorders>
              <w:bottom w:val="single" w:sz="4" w:space="0" w:color="auto"/>
            </w:tcBorders>
            <w:vAlign w:val="bottom"/>
          </w:tcPr>
          <w:p w:rsidR="00A10B73" w:rsidRDefault="00FE31A1" w:rsidP="00FE31A1">
            <w:pPr>
              <w:jc w:val="center"/>
            </w:pPr>
            <w:r>
              <w:t>Кузнецова Наталья Владимировна</w:t>
            </w:r>
          </w:p>
        </w:tc>
      </w:tr>
      <w:tr w:rsidR="00A10B73" w:rsidRPr="00A10B73">
        <w:trPr>
          <w:gridBefore w:val="1"/>
          <w:wBefore w:w="1876" w:type="dxa"/>
        </w:trPr>
        <w:tc>
          <w:tcPr>
            <w:tcW w:w="7377" w:type="dxa"/>
            <w:tcBorders>
              <w:top w:val="single" w:sz="4" w:space="0" w:color="auto"/>
            </w:tcBorders>
          </w:tcPr>
          <w:p w:rsidR="00A10B73" w:rsidRPr="00A10B73" w:rsidRDefault="00A10B73" w:rsidP="00686A2E">
            <w:pPr>
              <w:jc w:val="center"/>
              <w:rPr>
                <w:sz w:val="14"/>
                <w:szCs w:val="14"/>
              </w:rPr>
            </w:pPr>
            <w:r w:rsidRPr="00A10B73">
              <w:rPr>
                <w:sz w:val="14"/>
                <w:szCs w:val="14"/>
              </w:rPr>
              <w:t>(ф. и. о., подписи)</w:t>
            </w:r>
          </w:p>
        </w:tc>
      </w:tr>
    </w:tbl>
    <w:p w:rsidR="00A10B73" w:rsidRDefault="00A10B73" w:rsidP="00973FB0">
      <w:pPr>
        <w:jc w:val="both"/>
      </w:pPr>
    </w:p>
    <w:p w:rsidR="00A10B73" w:rsidRDefault="00FE31A1" w:rsidP="00A10B73">
      <w:pPr>
        <w:jc w:val="both"/>
      </w:pPr>
      <w:r>
        <w:t>«24</w:t>
      </w:r>
      <w:r w:rsidR="00A10B73">
        <w:t>»</w:t>
      </w:r>
      <w:r>
        <w:t xml:space="preserve"> марта 2014</w:t>
      </w:r>
      <w:r w:rsidR="00A10B73">
        <w:t xml:space="preserve"> г.</w:t>
      </w:r>
    </w:p>
    <w:p w:rsidR="00A10B73" w:rsidRDefault="00A10B73" w:rsidP="00A10B73">
      <w:pPr>
        <w:jc w:val="both"/>
      </w:pPr>
    </w:p>
    <w:sectPr w:rsidR="00A10B73" w:rsidSect="000269EC">
      <w:pgSz w:w="11906" w:h="16838" w:code="9"/>
      <w:pgMar w:top="1134" w:right="1134" w:bottom="1134" w:left="1134" w:header="39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6EBA" w:rsidRDefault="00C76EBA">
      <w:r>
        <w:separator/>
      </w:r>
    </w:p>
  </w:endnote>
  <w:endnote w:type="continuationSeparator" w:id="1">
    <w:p w:rsidR="00C76EBA" w:rsidRDefault="00C76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6EBA" w:rsidRDefault="00C76EBA">
      <w:r>
        <w:separator/>
      </w:r>
    </w:p>
  </w:footnote>
  <w:footnote w:type="continuationSeparator" w:id="1">
    <w:p w:rsidR="00C76EBA" w:rsidRDefault="00C76E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357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757515"/>
    <w:rsid w:val="00024EE0"/>
    <w:rsid w:val="00025B6A"/>
    <w:rsid w:val="000269EC"/>
    <w:rsid w:val="00041EE0"/>
    <w:rsid w:val="00051454"/>
    <w:rsid w:val="00081BA2"/>
    <w:rsid w:val="0009771C"/>
    <w:rsid w:val="000C6D11"/>
    <w:rsid w:val="000E7A41"/>
    <w:rsid w:val="0011759E"/>
    <w:rsid w:val="00187AFB"/>
    <w:rsid w:val="001F0070"/>
    <w:rsid w:val="0020321B"/>
    <w:rsid w:val="00206515"/>
    <w:rsid w:val="002254B1"/>
    <w:rsid w:val="00231208"/>
    <w:rsid w:val="00233060"/>
    <w:rsid w:val="002344F1"/>
    <w:rsid w:val="00241312"/>
    <w:rsid w:val="00271DB1"/>
    <w:rsid w:val="00280417"/>
    <w:rsid w:val="002843CF"/>
    <w:rsid w:val="002C4307"/>
    <w:rsid w:val="002D0C59"/>
    <w:rsid w:val="002E7423"/>
    <w:rsid w:val="003158D8"/>
    <w:rsid w:val="00335544"/>
    <w:rsid w:val="00357B07"/>
    <w:rsid w:val="003665E6"/>
    <w:rsid w:val="00374DB5"/>
    <w:rsid w:val="003A761D"/>
    <w:rsid w:val="003B50D5"/>
    <w:rsid w:val="003D2DC3"/>
    <w:rsid w:val="003D3B42"/>
    <w:rsid w:val="003D7A49"/>
    <w:rsid w:val="004135FD"/>
    <w:rsid w:val="00425AC8"/>
    <w:rsid w:val="0043078F"/>
    <w:rsid w:val="00445A97"/>
    <w:rsid w:val="00497EB2"/>
    <w:rsid w:val="004D187F"/>
    <w:rsid w:val="00502EF0"/>
    <w:rsid w:val="005B22DA"/>
    <w:rsid w:val="005B26F7"/>
    <w:rsid w:val="005D3DCA"/>
    <w:rsid w:val="006232A2"/>
    <w:rsid w:val="0062573D"/>
    <w:rsid w:val="00646B9B"/>
    <w:rsid w:val="00686A2E"/>
    <w:rsid w:val="006A3279"/>
    <w:rsid w:val="006B34E4"/>
    <w:rsid w:val="00701470"/>
    <w:rsid w:val="00714AC8"/>
    <w:rsid w:val="0071547E"/>
    <w:rsid w:val="00743306"/>
    <w:rsid w:val="00757515"/>
    <w:rsid w:val="0077355C"/>
    <w:rsid w:val="00776D60"/>
    <w:rsid w:val="0078513A"/>
    <w:rsid w:val="007975AC"/>
    <w:rsid w:val="007B26DD"/>
    <w:rsid w:val="007E163F"/>
    <w:rsid w:val="00852918"/>
    <w:rsid w:val="008641CF"/>
    <w:rsid w:val="00873857"/>
    <w:rsid w:val="008A3EB6"/>
    <w:rsid w:val="008E4D0E"/>
    <w:rsid w:val="008F2FF8"/>
    <w:rsid w:val="00912226"/>
    <w:rsid w:val="00916520"/>
    <w:rsid w:val="00924D83"/>
    <w:rsid w:val="00956350"/>
    <w:rsid w:val="00973FB0"/>
    <w:rsid w:val="009D2C96"/>
    <w:rsid w:val="009D6B0C"/>
    <w:rsid w:val="009E3579"/>
    <w:rsid w:val="00A03C37"/>
    <w:rsid w:val="00A10B73"/>
    <w:rsid w:val="00A264CF"/>
    <w:rsid w:val="00A41443"/>
    <w:rsid w:val="00A8758F"/>
    <w:rsid w:val="00AC2095"/>
    <w:rsid w:val="00AC537F"/>
    <w:rsid w:val="00AD430E"/>
    <w:rsid w:val="00AF2C76"/>
    <w:rsid w:val="00B317DB"/>
    <w:rsid w:val="00B55D66"/>
    <w:rsid w:val="00B657C3"/>
    <w:rsid w:val="00B735EC"/>
    <w:rsid w:val="00B92B1B"/>
    <w:rsid w:val="00BA06DA"/>
    <w:rsid w:val="00BB46C1"/>
    <w:rsid w:val="00C21991"/>
    <w:rsid w:val="00C245E1"/>
    <w:rsid w:val="00C46901"/>
    <w:rsid w:val="00C51156"/>
    <w:rsid w:val="00C51C50"/>
    <w:rsid w:val="00C76EBA"/>
    <w:rsid w:val="00CA4BDE"/>
    <w:rsid w:val="00CB5F0A"/>
    <w:rsid w:val="00CF2957"/>
    <w:rsid w:val="00D1124C"/>
    <w:rsid w:val="00D37CC9"/>
    <w:rsid w:val="00D9454A"/>
    <w:rsid w:val="00DE208C"/>
    <w:rsid w:val="00E10588"/>
    <w:rsid w:val="00E160DA"/>
    <w:rsid w:val="00EC1E13"/>
    <w:rsid w:val="00EC1EE2"/>
    <w:rsid w:val="00F51719"/>
    <w:rsid w:val="00F91BB0"/>
    <w:rsid w:val="00FB18F5"/>
    <w:rsid w:val="00FC699B"/>
    <w:rsid w:val="00FD366D"/>
    <w:rsid w:val="00FE31A1"/>
    <w:rsid w:val="00FF1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FB0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75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F2FF8"/>
    <w:rPr>
      <w:sz w:val="24"/>
      <w:szCs w:val="24"/>
    </w:rPr>
  </w:style>
  <w:style w:type="paragraph" w:styleId="a5">
    <w:name w:val="footer"/>
    <w:basedOn w:val="a"/>
    <w:link w:val="a6"/>
    <w:uiPriority w:val="99"/>
    <w:rsid w:val="007575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F2FF8"/>
    <w:rPr>
      <w:sz w:val="24"/>
      <w:szCs w:val="24"/>
    </w:rPr>
  </w:style>
  <w:style w:type="table" w:styleId="a7">
    <w:name w:val="Table Grid"/>
    <w:basedOn w:val="a1"/>
    <w:uiPriority w:val="99"/>
    <w:rsid w:val="009D2C96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935</Characters>
  <Application>Microsoft Office Word</Application>
  <DocSecurity>0</DocSecurity>
  <Lines>7</Lines>
  <Paragraphs>2</Paragraphs>
  <ScaleCrop>false</ScaleCrop>
  <Company>garant</Company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milokhina</dc:creator>
  <cp:keywords/>
  <dc:description/>
  <cp:lastModifiedBy>1</cp:lastModifiedBy>
  <cp:revision>2</cp:revision>
  <dcterms:created xsi:type="dcterms:W3CDTF">2014-11-12T02:16:00Z</dcterms:created>
  <dcterms:modified xsi:type="dcterms:W3CDTF">2014-11-12T02:16:00Z</dcterms:modified>
</cp:coreProperties>
</file>